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r>
    </w:p>
    <w:p w:rsidR="00000000" w:rsidDel="00000000" w:rsidP="00000000" w:rsidRDefault="00000000" w:rsidRPr="00000000">
      <w:pPr>
        <w:pBdr/>
        <w:spacing w:after="0" w:line="480" w:lineRule="auto"/>
        <w:contextualSpacing w:val="0"/>
        <w:jc w:val="center"/>
        <w:rPr/>
      </w:pPr>
      <w:r w:rsidDel="00000000" w:rsidR="00000000" w:rsidRPr="00000000">
        <w:rPr>
          <w:rtl w:val="0"/>
        </w:rPr>
        <w:t xml:space="preserve">Should Regulations Regarding the Use of Cell Phones While Driving Be Standardize </w:t>
      </w:r>
    </w:p>
    <w:p w:rsidR="00000000" w:rsidDel="00000000" w:rsidP="00000000" w:rsidRDefault="00000000" w:rsidRPr="00000000">
      <w:pPr>
        <w:pBdr/>
        <w:spacing w:after="0" w:line="480" w:lineRule="auto"/>
        <w:contextualSpacing w:val="0"/>
        <w:jc w:val="center"/>
        <w:rPr/>
      </w:pPr>
      <w:r w:rsidDel="00000000" w:rsidR="00000000" w:rsidRPr="00000000">
        <w:rPr>
          <w:rtl w:val="0"/>
        </w:rPr>
        <w:t xml:space="preserve"> Michael Brown</w:t>
      </w:r>
    </w:p>
    <w:p w:rsidR="00000000" w:rsidDel="00000000" w:rsidP="00000000" w:rsidRDefault="00000000" w:rsidRPr="00000000">
      <w:pPr>
        <w:pBdr/>
        <w:spacing w:after="0" w:line="480" w:lineRule="auto"/>
        <w:contextualSpacing w:val="0"/>
        <w:jc w:val="center"/>
        <w:rPr/>
      </w:pPr>
      <w:r w:rsidDel="00000000" w:rsidR="00000000" w:rsidRPr="00000000">
        <w:rPr>
          <w:rtl w:val="0"/>
        </w:rPr>
        <w:t xml:space="preserve">Holly Sprinkle</w:t>
      </w:r>
    </w:p>
    <w:p w:rsidR="00000000" w:rsidDel="00000000" w:rsidP="00000000" w:rsidRDefault="00000000" w:rsidRPr="00000000">
      <w:pPr>
        <w:pBdr/>
        <w:spacing w:after="0" w:line="480" w:lineRule="auto"/>
        <w:contextualSpacing w:val="0"/>
        <w:jc w:val="center"/>
        <w:rPr/>
      </w:pPr>
      <w:r w:rsidDel="00000000" w:rsidR="00000000" w:rsidRPr="00000000">
        <w:rPr>
          <w:rtl w:val="0"/>
        </w:rPr>
        <w:t xml:space="preserve">Eng 215</w:t>
      </w:r>
    </w:p>
    <w:p w:rsidR="00000000" w:rsidDel="00000000" w:rsidP="00000000" w:rsidRDefault="00000000" w:rsidRPr="00000000">
      <w:pPr>
        <w:pBdr/>
        <w:spacing w:after="0" w:line="480" w:lineRule="auto"/>
        <w:contextualSpacing w:val="0"/>
        <w:jc w:val="center"/>
        <w:rPr/>
      </w:pPr>
      <w:r w:rsidDel="00000000" w:rsidR="00000000" w:rsidRPr="00000000">
        <w:rPr>
          <w:rtl w:val="0"/>
        </w:rPr>
        <w:t xml:space="preserve">May 2 2017</w:t>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jc w:val="center"/>
        <w:rPr>
          <w:b w:val="1"/>
        </w:rPr>
      </w:pPr>
      <w:bookmarkStart w:colFirst="0" w:colLast="0" w:name="_gjdgxs" w:id="0"/>
      <w:bookmarkEnd w:id="0"/>
      <w:r w:rsidDel="00000000" w:rsidR="00000000" w:rsidRPr="00000000">
        <w:rPr>
          <w:b w:val="1"/>
          <w:rtl w:val="0"/>
        </w:rPr>
        <w:t xml:space="preserve">The Banning of Using Cellphones While Driving</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In our previous research proposal, we looked at the angers of using a cellphone while driving. I personally believe that mobile telephones should be off or set aside even as driving. I would hate it if some man or woman at a red light turned into texting and had each person in the back of them wait while they finished their text. Or it may be worse, you could take a life. This form of behavior has to be regulated and feature a serious punishment. Sure, people will nonetheless be on their telephones doing who is aware of what, no longer caring what the punishment might be but as a minimum most of the people will stop and that is secure than it was before. So the government should enforce and ban the use of cellphones while driving.</w:t>
      </w:r>
    </w:p>
    <w:p w:rsidR="00000000" w:rsidDel="00000000" w:rsidP="00000000" w:rsidRDefault="00000000" w:rsidRPr="00000000">
      <w:pPr>
        <w:pBdr/>
        <w:spacing w:after="0" w:line="480" w:lineRule="auto"/>
        <w:contextualSpacing w:val="0"/>
        <w:rPr/>
      </w:pPr>
      <w:r w:rsidDel="00000000" w:rsidR="00000000" w:rsidRPr="00000000">
        <w:rPr>
          <w:b w:val="1"/>
          <w:rtl w:val="0"/>
        </w:rPr>
        <w:t xml:space="preserve">Thesis statement: </w:t>
      </w:r>
      <w:r w:rsidDel="00000000" w:rsidR="00000000" w:rsidRPr="00000000">
        <w:rPr>
          <w:rtl w:val="0"/>
        </w:rPr>
        <w:t xml:space="preserve">An undistracted driver is better than one using a cell phone while on the wheel and for this reason, the government should have strict laws concerning the use of cell phones while driving.</w:t>
      </w:r>
      <w:r w:rsidDel="00000000" w:rsidR="00000000" w:rsidRPr="00000000">
        <w:rPr>
          <w:b w:val="1"/>
          <w:rtl w:val="0"/>
        </w:rPr>
        <w:t xml:space="preserve"> </w:t>
      </w:r>
      <w:r w:rsidDel="00000000" w:rsidR="00000000" w:rsidRPr="00000000">
        <w:rPr>
          <w:rtl w:val="0"/>
        </w:rPr>
        <w:t xml:space="preserve">I believe that the regulations regarding the use of cell phones while driving should be standardized because according to research, most road accidents are caused by individuals using their cell phones while driving and whoever is caught should be severely punished. </w:t>
      </w:r>
    </w:p>
    <w:p w:rsidR="00000000" w:rsidDel="00000000" w:rsidP="00000000" w:rsidRDefault="00000000" w:rsidRPr="00000000">
      <w:pPr>
        <w:pBdr/>
        <w:spacing w:after="0" w:line="480" w:lineRule="auto"/>
        <w:contextualSpacing w:val="0"/>
        <w:rPr/>
      </w:pPr>
      <w:r w:rsidDel="00000000" w:rsidR="00000000" w:rsidRPr="00000000">
        <w:rPr>
          <w:rtl w:val="0"/>
        </w:rPr>
        <w:t xml:space="preserve">The use of a cell phone while on the wheel has become one of the major factors that have caused accidents and the death of many. In one out of the four car accidents across the country is caused by using a phone while driving. A study done by the National Safety Council has shown that 26 per cent of car accidents have been caused by drivers who are using their cell phones of which amounts to 1.3 million accidents. According to NSC’s yearly report, there was a rise of 1 per cent since last year but still has become a growing trend. </w:t>
      </w:r>
    </w:p>
    <w:p w:rsidR="00000000" w:rsidDel="00000000" w:rsidP="00000000" w:rsidRDefault="00000000" w:rsidRPr="00000000">
      <w:pPr>
        <w:pBdr/>
        <w:spacing w:after="0" w:line="480" w:lineRule="auto"/>
        <w:contextualSpacing w:val="0"/>
        <w:rPr/>
      </w:pPr>
      <w:r w:rsidDel="00000000" w:rsidR="00000000" w:rsidRPr="00000000">
        <w:rPr>
          <w:rtl w:val="0"/>
        </w:rPr>
        <w:tab/>
      </w:r>
      <w:r w:rsidDel="00000000" w:rsidR="00000000" w:rsidRPr="00000000">
        <w:rPr>
          <w:b w:val="1"/>
          <w:rtl w:val="0"/>
        </w:rPr>
        <w:t xml:space="preserve">What is distracted driving? </w:t>
      </w:r>
      <w:r w:rsidDel="00000000" w:rsidR="00000000" w:rsidRPr="00000000">
        <w:rPr>
          <w:rtl w:val="0"/>
        </w:rPr>
        <w:t xml:space="preserve">This is mainly any activity that switches the attention from driving to either texting or making phone calls among other things in the car. Anything that takes your attention while driving is called distracted driving. Texting has become one of the major reasons as to why accidents are caused. It only takes a few seconds for an accident to happen the moment an individual picks and use their phone as their whole concentration shifts to the phone. During the year of 2015, a number of people were killed and to be precise 3,477 people died while others got injured (391,000 in total).</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An approximate of 660,000 rivers are using their phones during the day of which creates potentials deaths and injuries along the roads of the United States. Teenagers were the biggest group affected as they mostly directed at the time of fatal accidents. The highway patrol in Nevada has given out more distracted driving tickets of which is a 67 per cent increase. Distracted driving has proven to be very bad as it can easily take the lives of many. </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Most distracted driving offenders that are caught by the police usually end up in prison for man slaughter just because they couldn’t wait to use their phone after they reach their destination. This kind of driving has changed the lives of many people especially those whom caused an accident and the family/friends of the victim as most of them end up being traumatized thus leading to depression. Families have lost their loved ones due to avoidable accidents which the drivers were to be careful. </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The other thing is that most drivers never take the road rules/law seriously while others never got to renew their licenses or rather they don’t care claiming they are better drivers even without going back to the DMV for an evaluation test. This part of the law is never taken seriously and forgetting the instructions or road laws is what causes these freak accidents that could have been avoidable. The traffic police and the government should ensure that drivers attend their evaluation tests before renewing their license to ensure that they are ready to get back, behind the wheel.</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Using your cell phone while driving actually causes impairment to our vision for example you will have troubling seeing things on the road like a child/elderly person crossing the road of whom you’ll end up knocking down. This also impairs our judgment on the road as the objects you used to see at a far distance have become a blur i.e. the car in front of you seems to be far but is just a few meters in front of you, so in the long run, an accident will occur. </w:t>
      </w:r>
    </w:p>
    <w:p w:rsidR="00000000" w:rsidDel="00000000" w:rsidP="00000000" w:rsidRDefault="00000000" w:rsidRPr="00000000">
      <w:pPr>
        <w:pBdr/>
        <w:spacing w:after="0" w:line="480" w:lineRule="auto"/>
        <w:contextualSpacing w:val="0"/>
        <w:rPr/>
      </w:pPr>
      <w:r w:rsidDel="00000000" w:rsidR="00000000" w:rsidRPr="00000000">
        <w:rPr>
          <w:rtl w:val="0"/>
        </w:rPr>
        <w:t xml:space="preserve"> </w:t>
        <w:tab/>
        <w:t xml:space="preserve">The impairment is not only affected by the looking at it because it can still be caused but still occurs whether you were using a cell phone in hands-free of handheld. During cell phone conversation, we need a lot of concentration as we are required to listen to important news. Using a cell phone causes drivers to make abrupt decisions due to tension while they are on the phone since all the concentration is on the phone. In the long run, we end up causing an accident.  </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In conclusion, we have read and seen data analysis and statistics of accidents are caused by distracted driving. A driver has the responsibility to take care of their own/themselves while on the road to avoid any accidents which end up with bad consequences for both parties involved. The government should enforce the law and standardize the facts that cell phones should not be used whilst driving and apply hefty fines for those whom will break it. Also, the DMV should include educate new/old drivers on the consequences on using a phone while driving so as to avoid simple accidents that were caused due to a silly text you had to reply. As a driver always make your important calls and answer texts before entering the car and put it on driving mode while behind the wheel to avoid the temptation of using it.</w:t>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pPr>
      <w:r w:rsidDel="00000000" w:rsidR="00000000" w:rsidRPr="00000000">
        <w:rPr>
          <w:rtl w:val="0"/>
        </w:rPr>
      </w:r>
    </w:p>
    <w:p w:rsidR="00000000" w:rsidDel="00000000" w:rsidP="00000000" w:rsidRDefault="00000000" w:rsidRPr="00000000">
      <w:pPr>
        <w:pBdr/>
        <w:spacing w:after="0" w:line="480" w:lineRule="auto"/>
        <w:contextualSpacing w:val="0"/>
        <w:rPr>
          <w:b w:val="1"/>
        </w:rPr>
      </w:pPr>
      <w:r w:rsidDel="00000000" w:rsidR="00000000" w:rsidRPr="00000000">
        <w:rPr>
          <w:b w:val="1"/>
          <w:rtl w:val="0"/>
        </w:rPr>
        <w:t xml:space="preserve">References</w:t>
      </w:r>
    </w:p>
    <w:p w:rsidR="00000000" w:rsidDel="00000000" w:rsidP="00000000" w:rsidRDefault="00000000" w:rsidRPr="00000000">
      <w:pPr>
        <w:pBdr/>
        <w:spacing w:after="0" w:line="480" w:lineRule="auto"/>
        <w:contextualSpacing w:val="0"/>
        <w:rPr/>
      </w:pPr>
      <w:r w:rsidDel="00000000" w:rsidR="00000000" w:rsidRPr="00000000">
        <w:rPr>
          <w:rtl w:val="0"/>
        </w:rPr>
        <w:t xml:space="preserve">Abelson, H., Ledeen, K., &amp; Lewis, H. R. (2008). Blown to bits: Your life, liberty, and happiness </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after the digital explosion. Upper Saddle River, NJ: Addison-Wesley.</w:t>
      </w:r>
    </w:p>
    <w:p w:rsidR="00000000" w:rsidDel="00000000" w:rsidP="00000000" w:rsidRDefault="00000000" w:rsidRPr="00000000">
      <w:pPr>
        <w:pBdr/>
        <w:spacing w:after="0" w:line="480" w:lineRule="auto"/>
        <w:contextualSpacing w:val="0"/>
        <w:rPr/>
      </w:pPr>
      <w:r w:rsidDel="00000000" w:rsidR="00000000" w:rsidRPr="00000000">
        <w:rPr>
          <w:rtl w:val="0"/>
        </w:rPr>
        <w:t xml:space="preserve">Doole, I., &amp; Lowe, R. (2008). International marketing strategy: Analysis, development and </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Implementation. London: Cengage Learning.</w:t>
      </w:r>
    </w:p>
    <w:p w:rsidR="00000000" w:rsidDel="00000000" w:rsidP="00000000" w:rsidRDefault="00000000" w:rsidRPr="00000000">
      <w:pPr>
        <w:pBdr/>
        <w:spacing w:after="0" w:line="480" w:lineRule="auto"/>
        <w:contextualSpacing w:val="0"/>
        <w:rPr/>
      </w:pPr>
      <w:r w:rsidDel="00000000" w:rsidR="00000000" w:rsidRPr="00000000">
        <w:rPr>
          <w:rtl w:val="0"/>
        </w:rPr>
        <w:t xml:space="preserve">Friedman, T. L., &amp; Amazon.com (Firm). (2007). the world is flat: A brief history of the twenty-</w:t>
      </w:r>
    </w:p>
    <w:p w:rsidR="00000000" w:rsidDel="00000000" w:rsidP="00000000" w:rsidRDefault="00000000" w:rsidRPr="00000000">
      <w:pPr>
        <w:pBdr/>
        <w:spacing w:after="0" w:line="480" w:lineRule="auto"/>
        <w:contextualSpacing w:val="0"/>
        <w:rPr/>
      </w:pPr>
      <w:r w:rsidDel="00000000" w:rsidR="00000000" w:rsidRPr="00000000">
        <w:rPr>
          <w:rtl w:val="0"/>
        </w:rPr>
        <w:tab/>
        <w:t xml:space="preserve">first century. New York: Picador/Farrar, Straus and Giroux.</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spacing w:after="200" w:before="480" w:line="276" w:lineRule="auto"/>
      <w:ind w:left="0" w:right="0" w:firstLine="0"/>
      <w:jc w:val="left"/>
    </w:pPr>
    <w:rPr>
      <w:rFonts w:ascii="Times New Roman" w:cs="Times New Roman" w:eastAsia="Times New Roman" w:hAnsi="Times New Roman"/>
      <w:b w:val="1"/>
      <w:i w:val="0"/>
      <w:smallCaps w:val="0"/>
      <w:strike w:val="0"/>
      <w:color w:val="345a8a"/>
      <w:sz w:val="32"/>
      <w:szCs w:val="32"/>
      <w:u w:val="none"/>
      <w:vertAlign w:val="baseline"/>
    </w:rPr>
  </w:style>
  <w:style w:type="paragraph" w:styleId="Heading2">
    <w:name w:val="heading 2"/>
    <w:basedOn w:val="Normal"/>
    <w:next w:val="Normal"/>
    <w:pPr>
      <w:keepNext w:val="0"/>
      <w:keepLines w:val="0"/>
      <w:widowControl w:val="0"/>
      <w:pBdr/>
      <w:spacing w:after="200" w:before="200" w:line="276" w:lineRule="auto"/>
      <w:ind w:left="0" w:right="0" w:firstLine="0"/>
      <w:jc w:val="left"/>
    </w:pPr>
    <w:rPr>
      <w:rFonts w:ascii="Times New Roman" w:cs="Times New Roman" w:eastAsia="Times New Roman" w:hAnsi="Times New Roman"/>
      <w:b w:val="1"/>
      <w:i w:val="0"/>
      <w:smallCaps w:val="0"/>
      <w:strike w:val="0"/>
      <w:color w:val="4f81bd"/>
      <w:sz w:val="26"/>
      <w:szCs w:val="26"/>
      <w:u w:val="none"/>
      <w:vertAlign w:val="baseline"/>
    </w:rPr>
  </w:style>
  <w:style w:type="paragraph" w:styleId="Heading3">
    <w:name w:val="heading 3"/>
    <w:basedOn w:val="Normal"/>
    <w:next w:val="Normal"/>
    <w:pPr>
      <w:keepNext w:val="0"/>
      <w:keepLines w:val="0"/>
      <w:widowControl w:val="0"/>
      <w:pBdr/>
      <w:spacing w:after="200" w:before="200" w:line="276" w:lineRule="auto"/>
      <w:ind w:left="0" w:right="0" w:firstLine="0"/>
      <w:jc w:val="left"/>
    </w:pPr>
    <w:rPr>
      <w:rFonts w:ascii="Times New Roman" w:cs="Times New Roman" w:eastAsia="Times New Roman" w:hAnsi="Times New Roman"/>
      <w:b w:val="1"/>
      <w:i w:val="0"/>
      <w:smallCaps w:val="0"/>
      <w:strike w:val="0"/>
      <w:color w:val="4f81bd"/>
      <w:sz w:val="24"/>
      <w:szCs w:val="24"/>
      <w:u w:val="none"/>
      <w:vertAlign w:val="baseline"/>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0"/>
      <w:pBdr/>
      <w:spacing w:after="300" w:before="0" w:line="276" w:lineRule="auto"/>
      <w:ind w:left="0" w:right="0" w:firstLine="0"/>
      <w:jc w:val="left"/>
    </w:pPr>
    <w:rPr>
      <w:rFonts w:ascii="Times New Roman" w:cs="Times New Roman" w:eastAsia="Times New Roman" w:hAnsi="Times New Roman"/>
      <w:b w:val="0"/>
      <w:i w:val="0"/>
      <w:smallCaps w:val="0"/>
      <w:strike w:val="0"/>
      <w:color w:val="17365d"/>
      <w:sz w:val="52"/>
      <w:szCs w:val="52"/>
      <w:u w:val="none"/>
      <w:vertAlign w:val="baseline"/>
    </w:rPr>
  </w:style>
  <w:style w:type="paragraph" w:styleId="Subtitle">
    <w:name w:val="Subtitle"/>
    <w:basedOn w:val="Normal"/>
    <w:next w:val="Normal"/>
    <w:pPr>
      <w:keepNext w:val="0"/>
      <w:keepLines w:val="0"/>
      <w:widowControl w:val="0"/>
      <w:pBdr/>
      <w:spacing w:after="200" w:before="0" w:line="276" w:lineRule="auto"/>
      <w:ind w:left="0" w:right="0" w:firstLine="0"/>
      <w:jc w:val="left"/>
    </w:pPr>
    <w:rPr>
      <w:rFonts w:ascii="Times New Roman" w:cs="Times New Roman" w:eastAsia="Times New Roman" w:hAnsi="Times New Roman"/>
      <w:b w:val="0"/>
      <w:i w:val="1"/>
      <w:smallCaps w:val="0"/>
      <w:strike w:val="0"/>
      <w:color w:val="4f81bd"/>
      <w:sz w:val="24"/>
      <w:szCs w:val="24"/>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